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sz w:val="32"/>
          <w:szCs w:val="36"/>
        </w:rPr>
      </w:pPr>
      <w:r>
        <w:rPr>
          <w:rFonts w:hint="eastAsia" w:asciiTheme="majorEastAsia" w:hAnsiTheme="majorEastAsia" w:eastAsiaTheme="majorEastAsia" w:cstheme="majorEastAsia"/>
          <w:sz w:val="32"/>
          <w:szCs w:val="36"/>
        </w:rPr>
        <w:t>附件3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shd w:val="solid" w:color="FFFFFF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solid" w:color="FFFFFF" w:fill="auto"/>
        </w:rPr>
        <w:t>湖北商贸学院2020年教学研究与改革项目申请汇总表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shd w:val="solid" w:color="FFFFFF" w:fill="auto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单位名称（公章）：                      填写人姓名：                     办公电话：   </w:t>
      </w:r>
      <w:r>
        <w:rPr>
          <w:rFonts w:ascii="仿宋_GB2312" w:hAnsi="宋体" w:eastAsia="仿宋_GB2312" w:cs="宋体"/>
          <w:kern w:val="0"/>
          <w:sz w:val="24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  </w:t>
      </w:r>
      <w:r>
        <w:rPr>
          <w:rFonts w:ascii="仿宋_GB2312" w:hAnsi="宋体" w:eastAsia="仿宋_GB2312" w:cs="宋体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 </w:t>
      </w:r>
      <w:r>
        <w:rPr>
          <w:rFonts w:ascii="仿宋_GB2312" w:hAnsi="宋体" w:eastAsia="仿宋_GB2312" w:cs="宋体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>手机：</w:t>
      </w:r>
    </w:p>
    <w:tbl>
      <w:tblPr>
        <w:tblStyle w:val="3"/>
        <w:tblW w:w="14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119"/>
        <w:gridCol w:w="1701"/>
        <w:gridCol w:w="1134"/>
        <w:gridCol w:w="1241"/>
        <w:gridCol w:w="1856"/>
        <w:gridCol w:w="1638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项目类别</w:t>
            </w:r>
          </w:p>
        </w:tc>
        <w:tc>
          <w:tcPr>
            <w:tcW w:w="5869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项目主持人</w:t>
            </w:r>
          </w:p>
        </w:tc>
        <w:tc>
          <w:tcPr>
            <w:tcW w:w="260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Email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spacing w:line="320" w:lineRule="exact"/>
        <w:ind w:left="960" w:hanging="960" w:hangingChars="4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说明：1.项目类别分为：复合应用型人才培养、教师教育教学能力提升、一流专业建设、一流课程课堂建设、应用型人才培养模式、实践教学、大学生创新创业教育、一流质量保障、考试改革和国际化办学。</w:t>
      </w:r>
    </w:p>
    <w:p>
      <w:pPr>
        <w:widowControl/>
        <w:spacing w:line="320" w:lineRule="exact"/>
        <w:ind w:firstLine="720" w:firstLineChars="300"/>
        <w:jc w:val="left"/>
      </w:pPr>
      <w:r>
        <w:rPr>
          <w:rFonts w:hint="eastAsia" w:ascii="仿宋_GB2312" w:hAnsi="宋体" w:eastAsia="仿宋_GB2312" w:cs="宋体"/>
          <w:kern w:val="0"/>
          <w:sz w:val="24"/>
        </w:rPr>
        <w:t>2.项目团队成员不超过</w:t>
      </w:r>
      <w:r>
        <w:rPr>
          <w:rFonts w:ascii="仿宋_GB2312" w:hAnsi="宋体" w:eastAsia="仿宋_GB2312" w:cs="宋体"/>
          <w:kern w:val="0"/>
          <w:sz w:val="24"/>
        </w:rPr>
        <w:t>7</w:t>
      </w:r>
      <w:r>
        <w:rPr>
          <w:rFonts w:hint="eastAsia" w:ascii="仿宋_GB2312" w:hAnsi="宋体" w:eastAsia="仿宋_GB2312" w:cs="宋体"/>
          <w:kern w:val="0"/>
          <w:sz w:val="24"/>
        </w:rPr>
        <w:t>人（含主持人）。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2020-07-20T02:10:40Z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