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exact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kern w:val="0"/>
          <w:sz w:val="36"/>
          <w:szCs w:val="36"/>
          <w:lang w:val="en-US" w:eastAsia="zh-CN" w:bidi="ar"/>
        </w:rPr>
        <w:t>教</w:t>
      </w:r>
      <w:r>
        <w:rPr>
          <w:rFonts w:hint="eastAsia" w:asciiTheme="minorEastAsia" w:hAnsiTheme="minorEastAsia" w:eastAsiaTheme="minorEastAsia" w:cstheme="minorEastAsia"/>
          <w:kern w:val="0"/>
          <w:sz w:val="36"/>
          <w:szCs w:val="36"/>
        </w:rPr>
        <w:t>科研项目中期检查</w:t>
      </w:r>
      <w:r>
        <w:rPr>
          <w:rFonts w:hint="eastAsia" w:asciiTheme="minorEastAsia" w:hAnsiTheme="minorEastAsia" w:eastAsiaTheme="minorEastAsia" w:cstheme="minorEastAsia"/>
          <w:kern w:val="0"/>
          <w:sz w:val="36"/>
          <w:szCs w:val="36"/>
          <w:lang w:val="en-US" w:eastAsia="zh-CN"/>
        </w:rPr>
        <w:t>情况汇总表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exact"/>
        <w:jc w:val="left"/>
        <w:textAlignment w:val="auto"/>
        <w:rPr>
          <w:rFonts w:hint="default" w:asciiTheme="minorEastAsia" w:hAnsiTheme="minorEastAsia" w:eastAsiaTheme="minorEastAsia" w:cstheme="minorEastAsia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u w:val="none"/>
          <w:lang w:val="en-US" w:eastAsia="zh-CN"/>
        </w:rPr>
        <w:t xml:space="preserve"> 单位负责人签名：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none"/>
          <w:lang w:val="en-US" w:eastAsia="zh-CN"/>
        </w:rPr>
        <w:t xml:space="preserve">      日期：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3"/>
        <w:tblW w:w="10215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20"/>
        <w:gridCol w:w="2345"/>
        <w:gridCol w:w="1195"/>
        <w:gridCol w:w="1215"/>
        <w:gridCol w:w="151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345" w:type="dxa"/>
            <w:tcBorders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95" w:type="dxa"/>
            <w:tcBorders>
              <w:lef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学院（部）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检查结果（优秀/合格/不合格）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6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tcBorders>
              <w:righ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6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tcBorders>
              <w:righ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6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tcBorders>
              <w:righ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6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tcBorders>
              <w:righ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6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tcBorders>
              <w:righ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6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tcBorders>
              <w:righ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6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tcBorders>
              <w:righ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6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tcBorders>
              <w:righ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tcBorders>
              <w:left w:val="single" w:color="000000" w:sz="4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numPr>
                <w:ilvl w:val="0"/>
                <w:numId w:val="0"/>
              </w:num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500" w:lineRule="exact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8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2020-09-18T09:29:43Z</dcterms:created>
  <dc:creator>Administrator</dc:creator>
  <cp:lastModifiedBy>邱艳</cp:lastModifiedBy>
  <dcterms:modified xsi:type="dcterms:W3CDTF">2020-09-18T09:29:53Z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